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3ABA" w14:textId="25E6573E" w:rsidR="00B741BA" w:rsidRDefault="00B741BA" w:rsidP="00B741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REGULAMIN</w:t>
      </w:r>
      <w:r w:rsidRPr="00B741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TURNIEJU </w:t>
      </w:r>
      <w:r w:rsidR="00D0512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SIATKÓWKI PLAŻOWEJ</w:t>
      </w:r>
    </w:p>
    <w:p w14:paraId="0B9BC705" w14:textId="58FEC733" w:rsidR="00385453" w:rsidRPr="00385453" w:rsidRDefault="00385453" w:rsidP="00B741B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8545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Organizator : Gmina Jastrząb </w:t>
      </w:r>
    </w:p>
    <w:p w14:paraId="72FD2494" w14:textId="77777777" w:rsidR="00385453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1. Cel:</w:t>
      </w:r>
    </w:p>
    <w:p w14:paraId="4E4FD194" w14:textId="2A98DC0E" w:rsidR="00385453" w:rsidRDefault="00B741BA" w:rsidP="00B741B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Popularyzacja siatkówki plażowej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Integracja społeczności lokalnej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Organizacja czasu wolnego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553C0DC6" w14:textId="672802FD" w:rsidR="00B741BA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2. Termin i miejsce:</w:t>
      </w:r>
    </w:p>
    <w:p w14:paraId="380DD811" w14:textId="77777777" w:rsidR="00385453" w:rsidRDefault="00385453" w:rsidP="00CB6DF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F3E7495" w14:textId="453ED123" w:rsidR="00385453" w:rsidRDefault="00B741BA" w:rsidP="00CB6DF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Turniej zostanie rozegrany w dniu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31 sierpnia 2025 r.</w:t>
      </w:r>
      <w:r w:rsidR="0038545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godz. 1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4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15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boisku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plażowym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znajdującym się nad zalewem w Jastrzębiu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C11FBAB" w14:textId="77777777" w:rsidR="00385453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3. Uczestnictwo:</w:t>
      </w:r>
    </w:p>
    <w:p w14:paraId="7E31C2A4" w14:textId="3B739E98" w:rsidR="00B741BA" w:rsidRDefault="00B741BA" w:rsidP="00CB6DF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Rozgrywki organizowane są w jednej kategorii wiekowej - powyżej 1</w:t>
      </w:r>
      <w:r w:rsidR="00B5111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lat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Zespoły grają w składach 2 osobowych (zawodnicy wpisani do protokołów meczowych)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Każdy zespół musi posiadać swojego kapitana, który bierze udział w losowaniu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Warunkiem uczestnictwa jest posiadanie odpowiedniego stroju sportowego oraz dobry stan zdrowia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potwierdzony własnoręcznym podpisem na zgłoszeniu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Turniej skierowany jest do amatorów piłki siatkowej.</w:t>
      </w:r>
    </w:p>
    <w:p w14:paraId="04692D37" w14:textId="374CC4AD" w:rsidR="00385453" w:rsidRDefault="00B741BA" w:rsidP="00CB6DF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turnieju mogą brać udział zarówno zespoły męskie jak i damskie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2F2A0858" w14:textId="51F843B6" w:rsidR="00B741BA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4. Zgłoszenie:</w:t>
      </w:r>
    </w:p>
    <w:p w14:paraId="12492995" w14:textId="0BD7B7EB" w:rsidR="00385453" w:rsidRDefault="00B741BA" w:rsidP="00CB6DF8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Wypełniony formularz zgłoszenia do turnieju należy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dostarczyć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 dnia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29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8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.20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25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r.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 godz. 12.00 </w:t>
      </w:r>
      <w:r w:rsidR="0038545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Urzędu Miejskiego w Jastrzębiu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</w:t>
      </w:r>
      <w:r w:rsidR="0038545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pokój nr 6.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Formularz ten będzie dostępny do pobrania </w:t>
      </w:r>
      <w:r w:rsidR="0038545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Urzędzie Miejskim w Jastrzębiu pokój nr 6.</w:t>
      </w:r>
    </w:p>
    <w:p w14:paraId="1E927403" w14:textId="77777777" w:rsidR="00385453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5. Rozgrywki:</w:t>
      </w:r>
    </w:p>
    <w:p w14:paraId="52093232" w14:textId="3EC5511F" w:rsidR="00385453" w:rsidRDefault="00B741BA" w:rsidP="00B741B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Obowiązują przepisy PZPS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System rozgrywek uzależniony będzie od ilości zgłoszeń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sprawach nieujętych w regulaminie decyduje organizator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Do rozegrania zawodów wymagane jest zgłoszenie minimum 4 zespołów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Szczegółowy program turnieju zostanie przedstawiony po zamknięciu listy zgłoszeń.</w:t>
      </w:r>
    </w:p>
    <w:p w14:paraId="4069C6BD" w14:textId="77777777" w:rsidR="00385453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6. Przepisy gry w siatkówkę plażową:</w:t>
      </w:r>
    </w:p>
    <w:p w14:paraId="79FFB05C" w14:textId="45FD23C9" w:rsidR="00385453" w:rsidRDefault="00B741BA" w:rsidP="00B741B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Zawody rozgrywane będą zgodne z przepisami gry w siatkówkę plażową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Drużyna składa się z 2 zawodników, nie ma trenera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Gra się do 2 wygranych setów do 21 pkt., wygrana drużyna musi posiadać 2 pkt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rzewagi nie ma</w:t>
      </w:r>
      <w:r w:rsidR="00385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punktu końcowego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 W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razie stanu po 1 w setach, rozgrywana jest trzecia partia, która toczy się na</w:t>
      </w:r>
      <w:r w:rsidR="00385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takich samych zasadach lecz do 15 pkt.</w:t>
      </w:r>
    </w:p>
    <w:p w14:paraId="49702303" w14:textId="77777777" w:rsidR="00385453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7. Punktacja:</w:t>
      </w:r>
    </w:p>
    <w:p w14:paraId="7B3A9015" w14:textId="4B79BBE4" w:rsidR="00385453" w:rsidRDefault="00B741BA" w:rsidP="00CB6DF8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wycięstwo 2:0 w setach – 3 pkt, zwycięstwo 2:1 w setach – 2pkt, porażka 1:2 – 1 pkt,</w:t>
      </w:r>
      <w:r w:rsidR="00385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porażka 0:2 – 0pkt. O miejscu w tabeli decyduje (kolejno): większa liczba punktów, w przypadku tej</w:t>
      </w:r>
      <w:r w:rsidR="00385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samej ilości punktów o kolejności zespołów decyduje: wynik bezpośredniego spotkania, lepsza</w:t>
      </w:r>
      <w:r w:rsidR="00385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różnica setów oraz małe punkty, rzut monetą.</w:t>
      </w:r>
    </w:p>
    <w:p w14:paraId="1171FD10" w14:textId="77777777" w:rsidR="00385453" w:rsidRPr="00CB6DF8" w:rsidRDefault="00B741BA" w:rsidP="003854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8. Sprawy różne:</w:t>
      </w:r>
    </w:p>
    <w:p w14:paraId="433A445B" w14:textId="046C64B1" w:rsidR="00B741BA" w:rsidRPr="00B741BA" w:rsidRDefault="00B741BA" w:rsidP="00CB6DF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Zwycięskie drużyny w turnieju otrzymają dyplomy i upominki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Zawodnicy biorą udział w turnieju na własną odpowiedzialność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Ostateczna interpretacja regulaminu należy do organizatora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sym w:font="Symbol" w:char="F0B7"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Przewidywana maksymalna 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liczba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zespołów biorących udział w rozgrywkach wynosi </w:t>
      </w:r>
      <w:r w:rsidR="00BE71F1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6 drużyn. O</w:t>
      </w:r>
      <w:r w:rsidR="00385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uczestnictwie decyduje kolejność zgłoszeń.</w:t>
      </w:r>
    </w:p>
    <w:p w14:paraId="08B2FB85" w14:textId="77777777" w:rsidR="00385453" w:rsidRDefault="00385453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B62C62E" w14:textId="77777777" w:rsidR="00385453" w:rsidRDefault="00385453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E40ABE7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862A151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D513C85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A180227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DFB9EDA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D28A2D3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CCE15EE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B3B8831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D2662EA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0E23E17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4D36F4F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A6664EB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B8BE2D3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938B846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D161BA2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C00D92F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701D01F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1EE76DA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1D48552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2B6716F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3E04456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67D637D" w14:textId="77777777" w:rsidR="00CB6DF8" w:rsidRDefault="00CB6DF8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05572EB" w14:textId="77777777" w:rsidR="00385453" w:rsidRDefault="00385453" w:rsidP="00B741BA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1081464" w14:textId="0173EDA1" w:rsidR="00385453" w:rsidRDefault="00B741BA" w:rsidP="00385453">
      <w:pPr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ZGŁOSZENIE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 TURNIEJU </w:t>
      </w:r>
      <w:r w:rsidR="00D051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SIATKÓWKI PLAŻOWEJ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38545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Jastrząb – 31 sierpnia 2025 r. </w:t>
      </w:r>
    </w:p>
    <w:p w14:paraId="4386698B" w14:textId="4BC34B0D" w:rsidR="00385453" w:rsidRDefault="00B741BA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Nazwa drużyny: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Lp. Imię i nazwisko zawodnika 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1.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7C243C6" w14:textId="77777777" w:rsidR="00CB6DF8" w:rsidRDefault="00B741BA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OPIEKUN/KAPITAN DRUŻYNY:</w:t>
      </w:r>
    </w:p>
    <w:p w14:paraId="0B6A00B6" w14:textId="635E67D5" w:rsidR="00385453" w:rsidRDefault="00B741BA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imię i nazwisko: ………………………………………………………..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adres: ……………………………………………………………………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nr kontaktowy: …………………………………………………………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podpis: ………………………………………………………………….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21B078AF" w14:textId="77777777" w:rsidR="00385453" w:rsidRDefault="00B741BA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Warunkiem wzięcia udziału w turnieju jest potwierdzenie poniższego oświadczenia przez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zawodników: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5AEFC91" w14:textId="069C0839" w:rsidR="00385453" w:rsidRDefault="00B741BA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Oświadczam, że mój stan zdrowia pozwala na wzięcie udziału</w:t>
      </w:r>
      <w:r w:rsidR="00385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Turnieju </w:t>
      </w:r>
      <w:r w:rsidR="00D0512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Siatkówki </w:t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Plażowej.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49181D07" w14:textId="46A8F1BF" w:rsidR="00C905A7" w:rsidRDefault="00B741BA" w:rsidP="00385453">
      <w:pPr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……………………………………….. </w:t>
      </w:r>
      <w:r w:rsidRPr="00B741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741B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podpis, data</w:t>
      </w:r>
    </w:p>
    <w:p w14:paraId="5A1EA708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5EE57F2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62F4C0C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435A820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DA8BBE2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5797B4D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05564FC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22C0B07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DB1EA41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F12B316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6077CEE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5F55A1D" w14:textId="77777777" w:rsidR="00D0512A" w:rsidRDefault="00D0512A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6F31DAE" w14:textId="77777777" w:rsidR="00385453" w:rsidRDefault="00385453" w:rsidP="00385453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7663C12" w14:textId="77777777" w:rsidR="00385453" w:rsidRPr="00385453" w:rsidRDefault="00385453" w:rsidP="00385453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KLAUZULA ZGODY NA PRZETWARZANIE DANYCH OSOBOWYCH</w:t>
      </w:r>
    </w:p>
    <w:p w14:paraId="081B5888" w14:textId="77777777" w:rsidR="00385453" w:rsidRPr="00385453" w:rsidRDefault="00385453" w:rsidP="00385453">
      <w:pPr>
        <w:spacing w:line="276" w:lineRule="auto"/>
        <w:ind w:firstLine="4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Zgodnie z Rozporządzeniem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danych), publ. Dz. Urz. UE L Nr 119, s. 1, </w:t>
      </w:r>
    </w:p>
    <w:p w14:paraId="1C2012A7" w14:textId="2F43BCBE" w:rsidR="00385453" w:rsidRPr="00385453" w:rsidRDefault="00385453" w:rsidP="00385453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wyrażam zgodę na przetwarzanie przez Urząd Miejski w Jastrzębiu,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moich </w:t>
      </w: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danych osobowych    w zakresie: imię i nazwisko w tym ujawienie wizerunku w celu związanych z organizacją  oraz promocją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Turnieju </w:t>
      </w:r>
      <w:r w:rsidR="00D051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Siatkówki Plażowej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57861D1" w14:textId="77777777" w:rsidR="00385453" w:rsidRPr="00385453" w:rsidRDefault="00385453" w:rsidP="00385453">
      <w:pPr>
        <w:spacing w:line="276" w:lineRule="auto"/>
        <w:ind w:firstLine="42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464D5DE6" w14:textId="77777777" w:rsidR="00385453" w:rsidRPr="00385453" w:rsidRDefault="00385453" w:rsidP="00385453">
      <w:pPr>
        <w:spacing w:after="0" w:line="360" w:lineRule="auto"/>
        <w:ind w:left="4394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…………………………………………...</w:t>
      </w:r>
    </w:p>
    <w:p w14:paraId="21182BA1" w14:textId="77777777" w:rsidR="00385453" w:rsidRPr="00385453" w:rsidRDefault="00385453" w:rsidP="00385453">
      <w:pPr>
        <w:spacing w:after="0" w:line="360" w:lineRule="auto"/>
        <w:ind w:left="4394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(data, podpis)</w:t>
      </w:r>
    </w:p>
    <w:p w14:paraId="374E889F" w14:textId="77777777" w:rsidR="00385453" w:rsidRPr="00385453" w:rsidRDefault="00385453" w:rsidP="00385453">
      <w:pPr>
        <w:spacing w:after="0" w:line="360" w:lineRule="auto"/>
        <w:ind w:left="4394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ADBFA07" w14:textId="77777777" w:rsidR="00385453" w:rsidRPr="00385453" w:rsidRDefault="00385453" w:rsidP="00385453">
      <w:pPr>
        <w:spacing w:after="0" w:line="360" w:lineRule="auto"/>
        <w:ind w:left="4394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13B636" w14:textId="77777777" w:rsidR="00385453" w:rsidRPr="00385453" w:rsidRDefault="00385453" w:rsidP="00385453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ZGODA NA ROZPOWSZECHNIANIE WIZERUNKU</w:t>
      </w:r>
    </w:p>
    <w:p w14:paraId="4341FD06" w14:textId="794BABCD" w:rsidR="00385453" w:rsidRPr="00385453" w:rsidRDefault="00385453" w:rsidP="00385453">
      <w:pPr>
        <w:spacing w:line="276" w:lineRule="auto"/>
        <w:ind w:firstLine="42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Zgodnie z art. 81 ust. 1 ustawy z dnia 4 lutego 1994 r. o prawie autorskim i prawach pokrewnych (tj. Dz. U. z 2022 r., poz. 2509 ze zm.), w związku z organizacją i promocją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Turnieju </w:t>
      </w:r>
      <w:r w:rsidR="00D0512A">
        <w:rPr>
          <w:rFonts w:ascii="Times New Roman" w:hAnsi="Times New Roman" w:cs="Times New Roman"/>
          <w:kern w:val="0"/>
          <w:sz w:val="24"/>
          <w:szCs w:val="24"/>
          <w14:ligatures w14:val="none"/>
        </w:rPr>
        <w:t>Siatkówki Plażowej</w:t>
      </w: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wyrażam zgodę na rozpowszechnianie, wykorzystanie, utrwalanie, zwielokrotnianie, kopiowanie, opracowanie i powielanie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mojego </w:t>
      </w:r>
      <w:r w:rsidRPr="00385453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wizerunku</w:t>
      </w: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poprzez jego publikację za pośrednictwem: </w:t>
      </w:r>
    </w:p>
    <w:p w14:paraId="43BD4FA2" w14:textId="37E250F6" w:rsidR="00385453" w:rsidRPr="00385453" w:rsidRDefault="00385453" w:rsidP="00385453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Segoe UI Symbol" w:hAnsi="Segoe UI Symbol" w:cs="Segoe UI Symbol"/>
          <w:kern w:val="0"/>
          <w14:ligatures w14:val="none"/>
        </w:rPr>
        <w:t xml:space="preserve">☐ </w:t>
      </w: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strony internetowej pod adresem: www.jastrzab.com.pl;</w:t>
      </w:r>
    </w:p>
    <w:p w14:paraId="50A4DF01" w14:textId="77777777" w:rsidR="00385453" w:rsidRPr="00385453" w:rsidRDefault="00385453" w:rsidP="00385453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Zgoda na rozpowszechnianie wizerunku nie jest ograniczona czasowo i terytorialnie.</w:t>
      </w:r>
    </w:p>
    <w:p w14:paraId="600C0B71" w14:textId="77777777" w:rsidR="00385453" w:rsidRPr="00385453" w:rsidRDefault="00385453" w:rsidP="00385453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Zgoda jest udzielona nieodpłatnie.</w:t>
      </w:r>
    </w:p>
    <w:p w14:paraId="491FE556" w14:textId="77777777" w:rsidR="00385453" w:rsidRPr="00385453" w:rsidRDefault="00385453" w:rsidP="00385453">
      <w:pPr>
        <w:spacing w:after="0" w:line="360" w:lineRule="auto"/>
        <w:ind w:left="4536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ADF4AC" w14:textId="77777777" w:rsidR="00385453" w:rsidRPr="00385453" w:rsidRDefault="00385453" w:rsidP="00385453">
      <w:pPr>
        <w:spacing w:after="0" w:line="360" w:lineRule="auto"/>
        <w:ind w:left="4536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…………………………………………...</w:t>
      </w:r>
    </w:p>
    <w:p w14:paraId="179061EC" w14:textId="77777777" w:rsidR="00385453" w:rsidRPr="00385453" w:rsidRDefault="00385453" w:rsidP="00385453">
      <w:pPr>
        <w:spacing w:after="0" w:line="360" w:lineRule="auto"/>
        <w:ind w:left="4536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kern w:val="0"/>
          <w:sz w:val="24"/>
          <w:szCs w:val="24"/>
          <w14:ligatures w14:val="none"/>
        </w:rPr>
        <w:t>(data, podpis)</w:t>
      </w:r>
    </w:p>
    <w:p w14:paraId="190962BE" w14:textId="77777777" w:rsidR="00385453" w:rsidRPr="00385453" w:rsidRDefault="00385453" w:rsidP="00385453">
      <w:pPr>
        <w:spacing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1DDBDB" w14:textId="77777777" w:rsidR="00385453" w:rsidRPr="00385453" w:rsidRDefault="00385453" w:rsidP="00385453">
      <w:pP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4C882950" w14:textId="77777777" w:rsidR="00385453" w:rsidRPr="00385453" w:rsidRDefault="00385453" w:rsidP="00385453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385453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OBOWIĄZEK INFORMACYJNY</w:t>
      </w:r>
    </w:p>
    <w:p w14:paraId="1EA5CA37" w14:textId="77777777" w:rsidR="00385453" w:rsidRPr="00385453" w:rsidRDefault="00385453" w:rsidP="00385453">
      <w:pPr>
        <w:spacing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 w:cs="Times New Roman"/>
          <w:kern w:val="0"/>
          <w14:ligatures w14:val="none"/>
        </w:rPr>
        <w:t>Zgodnie z art. 13 ust. 1 i 2 Rozporządzenia Parlamentu Europejskiego i Rady (UE) 2016/679 z dnia 27 kwietnia 2016 r. w sprawie ochrony osób fizycznych w związku z przetwarzaniem danych osobowych i w sprawie swobodnego przepływu takich danych oraz uchylenia dyrektywy 95/46/WE (ogólne rozporządzenie o ochronie danych), publ. Dz. Urz. UE L Nr 119, s. 1, informujemy, że:</w:t>
      </w:r>
    </w:p>
    <w:p w14:paraId="594B65E3" w14:textId="77777777" w:rsidR="00385453" w:rsidRPr="00385453" w:rsidRDefault="00385453" w:rsidP="00385453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 w:cs="Times New Roman"/>
          <w:kern w:val="0"/>
          <w14:ligatures w14:val="none"/>
        </w:rPr>
        <w:t>Administratorem przetwarzanych danych jest Urząd Miejski w Jastrzębiu ( Plac Niepodległości 5 , 26-502 Jastrząb, Telefon: 48 628 48 60).</w:t>
      </w:r>
    </w:p>
    <w:p w14:paraId="3C90A15D" w14:textId="77777777" w:rsidR="00385453" w:rsidRPr="00385453" w:rsidRDefault="00385453" w:rsidP="00385453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 w:cs="Times New Roman"/>
          <w:kern w:val="0"/>
          <w14:ligatures w14:val="none"/>
        </w:rPr>
        <w:t xml:space="preserve">Administrator wyznaczył Inspektora Ochrony Danych, z którym mogą się Państwo kontaktować we wszystkich sprawach dotyczących przetwarzania danych osobowych za pośrednictwem adresu email: inspektor@cbi24.pl , lub pisemnie na adres Administratora. </w:t>
      </w:r>
    </w:p>
    <w:p w14:paraId="138B35D8" w14:textId="1CB06626" w:rsidR="00385453" w:rsidRPr="00385453" w:rsidRDefault="00385453" w:rsidP="00385453">
      <w:pPr>
        <w:numPr>
          <w:ilvl w:val="0"/>
          <w:numId w:val="3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>Dane osobowe w tym wizerunek będą przetwarzane w celu</w:t>
      </w:r>
      <w:r w:rsidRPr="00385453">
        <w:rPr>
          <w:rFonts w:ascii="Times New Roman" w:hAnsi="Times New Roman" w:cs="Times New Roman"/>
          <w:kern w:val="0"/>
          <w14:ligatures w14:val="none"/>
        </w:rPr>
        <w:t xml:space="preserve">  organizacji  oraz promocji Turnieju </w:t>
      </w:r>
      <w:r w:rsidR="00D0512A">
        <w:rPr>
          <w:rFonts w:ascii="Times New Roman" w:hAnsi="Times New Roman" w:cs="Times New Roman"/>
          <w:kern w:val="0"/>
          <w14:ligatures w14:val="none"/>
        </w:rPr>
        <w:t>Siatkówki Plażowej.</w:t>
      </w:r>
    </w:p>
    <w:p w14:paraId="5E9D56C4" w14:textId="77777777" w:rsidR="00385453" w:rsidRPr="00385453" w:rsidRDefault="00385453" w:rsidP="00385453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 xml:space="preserve">Podstawą dopuszczalności danych jest przetwarzania danych osobowych jest art. 6 ust. 1  lit. a RODO tj. wyrażona zgoda na przetwarzania danych osobowych. </w:t>
      </w:r>
    </w:p>
    <w:p w14:paraId="551678FD" w14:textId="510F01C2" w:rsidR="00385453" w:rsidRPr="00385453" w:rsidRDefault="00385453" w:rsidP="00385453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eastAsia="Calibri" w:hAnsi="Times New Roman" w:cs="Times New Roman"/>
          <w:kern w:val="0"/>
          <w14:ligatures w14:val="none"/>
        </w:rPr>
        <w:t xml:space="preserve">Dane osobowe będą przetwarzane przez okres niezbędny do realizacji celu przetwarzania tj. na czas organizacji, przebiegu oraz ogłoszenia wyników i promocji </w:t>
      </w:r>
      <w:r>
        <w:rPr>
          <w:rFonts w:ascii="Times New Roman" w:eastAsia="Calibri" w:hAnsi="Times New Roman" w:cs="Times New Roman"/>
          <w:kern w:val="0"/>
          <w14:ligatures w14:val="none"/>
        </w:rPr>
        <w:t>turnieju</w:t>
      </w:r>
      <w:r w:rsidRPr="00385453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A2C6F4E" w14:textId="5CE59E08" w:rsidR="00385453" w:rsidRPr="00385453" w:rsidRDefault="00385453" w:rsidP="00385453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 w:cs="Times New Roman"/>
          <w:kern w:val="0"/>
          <w14:ligatures w14:val="none"/>
        </w:rPr>
        <w:t xml:space="preserve">W związku z organizacją </w:t>
      </w:r>
      <w:r>
        <w:rPr>
          <w:rFonts w:ascii="Times New Roman" w:hAnsi="Times New Roman" w:cs="Times New Roman"/>
          <w:kern w:val="0"/>
          <w14:ligatures w14:val="none"/>
        </w:rPr>
        <w:t>turnieju</w:t>
      </w:r>
      <w:r w:rsidRPr="00385453">
        <w:rPr>
          <w:rFonts w:ascii="Times New Roman" w:hAnsi="Times New Roman" w:cs="Times New Roman"/>
          <w:kern w:val="0"/>
          <w14:ligatures w14:val="none"/>
        </w:rPr>
        <w:t xml:space="preserve"> dane osobowe o którym mowa w pkt. 3, dane osobowe zwycięzców mogą być przekazywane sponsorom nagród, a także podawane do wiadomości publicznej osobom zgromadzonym oraz odbiorcom miejsc ich publikacji w zakresie wyrażonej zgody ( nieograniczony krąg odbiorców). Dane osobowe mogą być przekazywane osobą upoważnionym, działającym z polecenia Administratora</w:t>
      </w:r>
      <w:r w:rsidRPr="00385453">
        <w:rPr>
          <w:rFonts w:ascii="Times New Roman" w:hAnsi="Times New Roman"/>
          <w:kern w:val="0"/>
          <w14:ligatures w14:val="none"/>
        </w:rPr>
        <w:t xml:space="preserve"> a ponadto </w:t>
      </w:r>
      <w:r w:rsidRPr="00385453">
        <w:rPr>
          <w:rFonts w:ascii="Times New Roman" w:hAnsi="Times New Roman" w:cs="Times New Roman"/>
          <w:kern w:val="0"/>
          <w14:ligatures w14:val="none"/>
        </w:rPr>
        <w:t>podmiotom zewnętrznym na podstawie umowy powierzenia przetwarzania danych osobowych, t.j. usługodawcom wykonujących zadania w ramach świadczenia usług serwisu, rozwoju i utrzymania systemów informatycznych oraz usługodawcom z zakresu księgowości lub obsługi prawnej, o ile zaistnieje takowa potrzeba ,a także podmiotom lub organom uprawnionym na podstawie przepisów prawa.</w:t>
      </w:r>
    </w:p>
    <w:p w14:paraId="75B6E4AA" w14:textId="77777777" w:rsidR="00385453" w:rsidRPr="00385453" w:rsidRDefault="00385453" w:rsidP="00385453">
      <w:pPr>
        <w:numPr>
          <w:ilvl w:val="0"/>
          <w:numId w:val="1"/>
        </w:numPr>
        <w:spacing w:after="200" w:line="276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>W związku z przetwarzaniem danych osobowych, przysługują Państwu następujące prawa:</w:t>
      </w:r>
    </w:p>
    <w:p w14:paraId="046F4C17" w14:textId="77777777" w:rsidR="00385453" w:rsidRPr="00385453" w:rsidRDefault="00385453" w:rsidP="00385453">
      <w:pPr>
        <w:numPr>
          <w:ilvl w:val="1"/>
          <w:numId w:val="2"/>
        </w:numPr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>prawo dostępu do swoich danych oraz otrzymania ich kopii;</w:t>
      </w:r>
    </w:p>
    <w:p w14:paraId="3CC6CB6C" w14:textId="77777777" w:rsidR="00385453" w:rsidRPr="00385453" w:rsidRDefault="00385453" w:rsidP="00385453">
      <w:pPr>
        <w:numPr>
          <w:ilvl w:val="1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/>
          <w:kern w:val="0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>prawo do sprostowania (poprawiania) swoich danych osobowych;</w:t>
      </w:r>
    </w:p>
    <w:p w14:paraId="3176C980" w14:textId="77777777" w:rsidR="00385453" w:rsidRPr="00385453" w:rsidRDefault="00385453" w:rsidP="00385453">
      <w:pPr>
        <w:numPr>
          <w:ilvl w:val="1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/>
          <w:kern w:val="0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>prawo do ograniczenia przetwarzania danych osobowych;</w:t>
      </w:r>
    </w:p>
    <w:p w14:paraId="351CF01E" w14:textId="77777777" w:rsidR="00385453" w:rsidRPr="00385453" w:rsidRDefault="00385453" w:rsidP="00385453">
      <w:pPr>
        <w:numPr>
          <w:ilvl w:val="1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/>
          <w:kern w:val="0"/>
          <w14:ligatures w14:val="none"/>
        </w:rPr>
      </w:pPr>
      <w:r w:rsidRPr="00385453">
        <w:rPr>
          <w:rFonts w:ascii="Times New Roman" w:hAnsi="Times New Roman" w:cs="Times New Roman"/>
          <w:kern w:val="0"/>
          <w14:ligatures w14:val="none"/>
        </w:rPr>
        <w:t>prawo do cofnięcia zgody w dowolnym momencie bez wpływu na zgodność z prawem przetwarzania, którego dokonano na podstawie zgody przed jej cofnięciem;</w:t>
      </w:r>
    </w:p>
    <w:p w14:paraId="323486B7" w14:textId="77777777" w:rsidR="00385453" w:rsidRPr="00385453" w:rsidRDefault="00385453" w:rsidP="00385453">
      <w:pPr>
        <w:numPr>
          <w:ilvl w:val="1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/>
          <w:kern w:val="0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>prawo żądania usunięcia swoich danych;</w:t>
      </w:r>
    </w:p>
    <w:p w14:paraId="2420EFD3" w14:textId="77777777" w:rsidR="00385453" w:rsidRPr="00385453" w:rsidRDefault="00385453" w:rsidP="00385453">
      <w:pPr>
        <w:numPr>
          <w:ilvl w:val="1"/>
          <w:numId w:val="2"/>
        </w:numPr>
        <w:spacing w:line="240" w:lineRule="auto"/>
        <w:ind w:left="709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 w:cs="Times New Roman"/>
          <w:kern w:val="0"/>
          <w14:ligatures w14:val="none"/>
        </w:rPr>
        <w:t>prawo 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14:paraId="1E9D4739" w14:textId="77777777" w:rsidR="00385453" w:rsidRPr="00385453" w:rsidRDefault="00385453" w:rsidP="00385453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 w:cs="Times New Roman"/>
          <w:kern w:val="0"/>
          <w14:ligatures w14:val="none"/>
        </w:rPr>
        <w:t>Dane osobowe będą przetwarzane w sposób zautomatyzowany, lecz nie będą podlegały zautomatyzowanemu podejmowaniu decyzji, w tym profilowaniu.</w:t>
      </w:r>
    </w:p>
    <w:p w14:paraId="12C219D2" w14:textId="77777777" w:rsidR="00385453" w:rsidRPr="00385453" w:rsidRDefault="00385453" w:rsidP="00385453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385453">
        <w:rPr>
          <w:rFonts w:ascii="Times New Roman" w:hAnsi="Times New Roman"/>
          <w:kern w:val="0"/>
          <w14:ligatures w14:val="none"/>
        </w:rPr>
        <w:t>Podanie przez Państwa danych osobowych nie jest obowiązkowe. Nieprzekazanie danych skutkować będzie brakiem realizacji celu, o którym mowa w punkcie 3.</w:t>
      </w:r>
    </w:p>
    <w:p w14:paraId="3B654509" w14:textId="77777777" w:rsidR="00385453" w:rsidRPr="00385453" w:rsidRDefault="00385453" w:rsidP="00385453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164981" w14:textId="77777777" w:rsidR="00385453" w:rsidRPr="00385453" w:rsidRDefault="00385453" w:rsidP="00385453">
      <w:pPr>
        <w:rPr>
          <w:kern w:val="0"/>
          <w14:ligatures w14:val="none"/>
        </w:rPr>
      </w:pPr>
    </w:p>
    <w:p w14:paraId="21626916" w14:textId="77777777" w:rsidR="00385453" w:rsidRDefault="00385453" w:rsidP="00385453"/>
    <w:sectPr w:rsidR="00385453" w:rsidSect="00CB6D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C3B"/>
    <w:multiLevelType w:val="hybridMultilevel"/>
    <w:tmpl w:val="31FE253A"/>
    <w:lvl w:ilvl="0" w:tplc="E5D22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B53AF"/>
    <w:multiLevelType w:val="multilevel"/>
    <w:tmpl w:val="2DEACE12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ind w:left="1582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4957A5C"/>
    <w:multiLevelType w:val="hybridMultilevel"/>
    <w:tmpl w:val="DCA6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90095">
    <w:abstractNumId w:val="2"/>
  </w:num>
  <w:num w:numId="2" w16cid:durableId="316956445">
    <w:abstractNumId w:val="1"/>
  </w:num>
  <w:num w:numId="3" w16cid:durableId="16181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BA"/>
    <w:rsid w:val="000B403F"/>
    <w:rsid w:val="00385453"/>
    <w:rsid w:val="005D2443"/>
    <w:rsid w:val="007A23B5"/>
    <w:rsid w:val="008C5163"/>
    <w:rsid w:val="00AD783A"/>
    <w:rsid w:val="00B51110"/>
    <w:rsid w:val="00B741BA"/>
    <w:rsid w:val="00BE71F1"/>
    <w:rsid w:val="00C905A7"/>
    <w:rsid w:val="00CB6DF8"/>
    <w:rsid w:val="00D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26B1"/>
  <w15:chartTrackingRefBased/>
  <w15:docId w15:val="{AB118CBD-3F44-44BA-83B0-5E92FD86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DorotaS</dc:creator>
  <cp:keywords/>
  <dc:description/>
  <cp:lastModifiedBy>DorotaS</cp:lastModifiedBy>
  <cp:revision>5</cp:revision>
  <dcterms:created xsi:type="dcterms:W3CDTF">2025-08-20T06:40:00Z</dcterms:created>
  <dcterms:modified xsi:type="dcterms:W3CDTF">2025-09-02T08:11:00Z</dcterms:modified>
</cp:coreProperties>
</file>